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Al Dirigente scolastico</w:t>
      </w:r>
    </w:p>
    <w:p w:rsidR="00000000" w:rsidDel="00000000" w:rsidP="00000000" w:rsidRDefault="00000000" w:rsidRPr="00000000" w14:paraId="00000002">
      <w:pPr>
        <w:spacing w:after="0" w:line="240" w:lineRule="auto"/>
        <w:jc w:val="right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dell’Istituto Comprensivo di Cosio Valtellino</w:t>
      </w:r>
    </w:p>
    <w:p w:rsidR="00000000" w:rsidDel="00000000" w:rsidP="00000000" w:rsidRDefault="00000000" w:rsidRPr="00000000" w14:paraId="00000003">
      <w:pPr>
        <w:spacing w:after="0" w:line="240" w:lineRule="auto"/>
        <w:jc w:val="right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Via Pierluigi Nervi, 1 - 23013 COSIO VALTELLINO (SO)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5">
      <w:pPr>
        <w:spacing w:after="0" w:line="276" w:lineRule="auto"/>
        <w:jc w:val="center"/>
        <w:rPr>
          <w:rFonts w:ascii="Arial" w:cs="Arial" w:eastAsia="Arial" w:hAnsi="Arial"/>
          <w:sz w:val="16"/>
          <w:szCs w:val="16"/>
        </w:rPr>
      </w:pPr>
      <w:bookmarkStart w:colFirst="0" w:colLast="0" w:name="_heading=h.8c2uuvx82sro" w:id="0"/>
      <w:bookmarkEnd w:id="0"/>
      <w:r w:rsidDel="00000000" w:rsidR="00000000" w:rsidRPr="00000000">
        <w:rPr>
          <w:rFonts w:ascii="Century Gothic" w:cs="Century Gothic" w:eastAsia="Century Gothic" w:hAnsi="Century Gothic"/>
          <w:b w:val="1"/>
          <w:sz w:val="20"/>
          <w:szCs w:val="20"/>
          <w:rtl w:val="0"/>
        </w:rPr>
        <w:t xml:space="preserve">avvio di una procedura di selezione per il conferimento di incarichi individuali a personale ATA per  il supporto alla realizzazione del progetto “Nuovi approcci educativi nell’Era digitale"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sz w:val="26"/>
          <w:szCs w:val="26"/>
          <w:highlight w:val="yellow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Il/la sottoscritto/a ______________________________________, considerati i criteri di selezione indica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vertAlign w:val="baseline"/>
          <w:rtl w:val="0"/>
        </w:rPr>
        <w:t xml:space="preserve">ti nell’articolo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3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vertAlign w:val="baseline"/>
          <w:rtl w:val="0"/>
        </w:rPr>
        <w:t xml:space="preserve"> dell’Avviso, consa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pevole che chiunque rilascia dichiarazioni mendaci è punito ai sensi del c.p. e delle leggi speciali in materia, ai sensi e per gli effetti dell’art. 76 DPR 445/2000, dichiara quanto segue: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8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-5" w:right="0" w:hanging="10"/>
        <w:jc w:val="left"/>
        <w:rPr>
          <w:rFonts w:ascii="Century Gothic" w:cs="Century Gothic" w:eastAsia="Century Gothic" w:hAnsi="Century Gothic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Valutazione Titoli </w:t>
      </w:r>
      <w:r w:rsidDel="00000000" w:rsidR="00000000" w:rsidRPr="00000000">
        <w:rPr>
          <w:rFonts w:ascii="Arial" w:cs="Arial" w:eastAsia="Arial" w:hAnsi="Arial"/>
          <w:b w:val="1"/>
          <w:sz w:val="18"/>
          <w:szCs w:val="18"/>
          <w:rtl w:val="0"/>
        </w:rPr>
        <w:t xml:space="preserve">culturali e professionali,esperienze professionali in qualità di Collaboratore scolastico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(PUNTEGGIO MAX </w:t>
      </w:r>
      <w:r w:rsidDel="00000000" w:rsidR="00000000" w:rsidRPr="00000000">
        <w:rPr>
          <w:rFonts w:ascii="Arial" w:cs="Arial" w:eastAsia="Arial" w:hAnsi="Arial"/>
          <w:b w:val="1"/>
          <w:sz w:val="18"/>
          <w:szCs w:val="18"/>
          <w:rtl w:val="0"/>
        </w:rPr>
        <w:t xml:space="preserve">10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0)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jc w:val="center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0204.724409448823" w:type="dxa"/>
        <w:jc w:val="left"/>
        <w:tblLayout w:type="fixed"/>
        <w:tblLook w:val="0000"/>
      </w:tblPr>
      <w:tblGrid>
        <w:gridCol w:w="5799.470244175853"/>
        <w:gridCol w:w="890.4237142573025"/>
        <w:gridCol w:w="843.5593082437604"/>
        <w:gridCol w:w="890.4237142573025"/>
        <w:gridCol w:w="890.4237142573025"/>
        <w:gridCol w:w="890.4237142573025"/>
        <w:tblGridChange w:id="0">
          <w:tblGrid>
            <w:gridCol w:w="5799.470244175853"/>
            <w:gridCol w:w="890.4237142573025"/>
            <w:gridCol w:w="843.5593082437604"/>
            <w:gridCol w:w="890.4237142573025"/>
            <w:gridCol w:w="890.4237142573025"/>
            <w:gridCol w:w="890.4237142573025"/>
          </w:tblGrid>
        </w:tblGridChange>
      </w:tblGrid>
      <w:tr>
        <w:trPr>
          <w:cantSplit w:val="0"/>
          <w:trHeight w:val="260.761718749999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B">
            <w:pPr>
              <w:spacing w:after="0"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L' ISTRUZIONE, LA FORMAZIONE 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C">
            <w:pPr>
              <w:widowControl w:val="0"/>
              <w:spacing w:after="0" w:line="276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PUNTEGGIO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E">
            <w:pPr>
              <w:spacing w:after="0" w:line="240" w:lineRule="auto"/>
              <w:jc w:val="center"/>
              <w:rPr>
                <w:rFonts w:ascii="Century Gothic" w:cs="Century Gothic" w:eastAsia="Century Gothic" w:hAnsi="Century Gothic"/>
                <w:b w:val="1"/>
                <w:sz w:val="12"/>
                <w:szCs w:val="12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12"/>
                <w:szCs w:val="12"/>
                <w:rtl w:val="0"/>
              </w:rPr>
              <w:t xml:space="preserve">n. riferimento del curriculum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F">
            <w:pPr>
              <w:spacing w:after="0" w:line="240" w:lineRule="auto"/>
              <w:jc w:val="center"/>
              <w:rPr>
                <w:rFonts w:ascii="Century Gothic" w:cs="Century Gothic" w:eastAsia="Century Gothic" w:hAnsi="Century Gothic"/>
                <w:b w:val="1"/>
                <w:sz w:val="12"/>
                <w:szCs w:val="12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12"/>
                <w:szCs w:val="12"/>
                <w:rtl w:val="0"/>
              </w:rPr>
              <w:t xml:space="preserve">da compilare a cura del candidato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0">
            <w:pPr>
              <w:spacing w:after="0" w:line="240" w:lineRule="auto"/>
              <w:jc w:val="center"/>
              <w:rPr>
                <w:rFonts w:ascii="Century Gothic" w:cs="Century Gothic" w:eastAsia="Century Gothic" w:hAnsi="Century Gothic"/>
                <w:b w:val="1"/>
                <w:sz w:val="12"/>
                <w:szCs w:val="12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12"/>
                <w:szCs w:val="12"/>
                <w:rtl w:val="0"/>
              </w:rPr>
              <w:t xml:space="preserve">da compilare a cura della commissione</w:t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1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A1. LAUREA (vecchio ordinamento o magistrale)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110 e lode</w:t>
            </w:r>
          </w:p>
          <w:p w:rsidR="00000000" w:rsidDel="00000000" w:rsidP="00000000" w:rsidRDefault="00000000" w:rsidRPr="00000000" w14:paraId="0000001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20 Punti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MAX</w:t>
            </w:r>
          </w:p>
          <w:p w:rsidR="00000000" w:rsidDel="00000000" w:rsidP="00000000" w:rsidRDefault="00000000" w:rsidRPr="00000000" w14:paraId="0000001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100 - 110</w:t>
            </w:r>
          </w:p>
          <w:p w:rsidR="00000000" w:rsidDel="00000000" w:rsidP="00000000" w:rsidRDefault="00000000" w:rsidRPr="00000000" w14:paraId="0000001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18 Punti</w:t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&lt; 100</w:t>
            </w:r>
          </w:p>
          <w:p w:rsidR="00000000" w:rsidDel="00000000" w:rsidP="00000000" w:rsidRDefault="00000000" w:rsidRPr="00000000" w14:paraId="0000002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15 Punti</w:t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7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A2. LAUREA TRIENNALE (in alternativa al punto A1)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 punti</w:t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D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A3. DIPLOMA DI ISTRUZIONE SECONDARIA  (in alternativa ai punti A1 e A2)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 punti</w:t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3">
            <w:pPr>
              <w:spacing w:after="0"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LE CERTIFICAZIONI OTTENUTE</w:t>
              <w:tab/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spacing w:after="0" w:line="276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7">
            <w:pPr>
              <w:widowControl w:val="0"/>
              <w:spacing w:after="0" w:line="276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spacing w:after="0" w:line="276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7.0312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9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B1. CERTIFICAZIONE INFORMATICHE RICONOSCIUTE DAL MINISTERO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 punti cad.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MAX</w:t>
            </w:r>
          </w:p>
          <w:p w:rsidR="00000000" w:rsidDel="00000000" w:rsidP="00000000" w:rsidRDefault="00000000" w:rsidRPr="00000000" w14:paraId="0000003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7.0312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0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B2. ATTESTATI INERENTI TUTELA SALUTE E SICUREZZA NEI LUOGHI DI LAVORO D.Lgs 81/2008 (antincendio, primo soccorso, uso del defibrillatore)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 punti cad.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MAX</w:t>
            </w:r>
          </w:p>
          <w:p w:rsidR="00000000" w:rsidDel="00000000" w:rsidP="00000000" w:rsidRDefault="00000000" w:rsidRPr="00000000" w14:paraId="000000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3.51562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7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B3. COMPETENZE LINGUISTICHE CERTIFICATE LIVELLO MINIMO B1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 punti cad.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MAX</w:t>
            </w:r>
          </w:p>
          <w:p w:rsidR="00000000" w:rsidDel="00000000" w:rsidP="00000000" w:rsidRDefault="00000000" w:rsidRPr="00000000" w14:paraId="0000004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5.9384615384615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E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LE ESPERIENZE NELLO SPECIFICO SETTORE IN CUI SI CONCORRE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spacing w:after="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2">
            <w:pPr>
              <w:widowControl w:val="0"/>
              <w:spacing w:after="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3">
            <w:pPr>
              <w:widowControl w:val="0"/>
              <w:spacing w:after="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0.54687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4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C1. ESPERIENZA LAVORATIVA MATURATA NEL PROFILO RICHIESTO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 punti cad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MAX</w:t>
            </w:r>
          </w:p>
          <w:p w:rsidR="00000000" w:rsidDel="00000000" w:rsidP="00000000" w:rsidRDefault="00000000" w:rsidRPr="00000000" w14:paraId="0000005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7.0312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B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C2. PRECEDENTI INCARICHI in progetti PON/PNRR presso Istituzioni Scolastiche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 punti cad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Max. 25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6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1">
            <w:pPr>
              <w:spacing w:after="0" w:line="240" w:lineRule="auto"/>
              <w:jc w:val="righ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TOTALE                                                            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5">
            <w:pPr>
              <w:spacing w:after="0" w:line="240" w:lineRule="auto"/>
              <w:jc w:val="righ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   /100</w:t>
            </w:r>
          </w:p>
        </w:tc>
      </w:tr>
    </w:tbl>
    <w:p w:rsidR="00000000" w:rsidDel="00000000" w:rsidP="00000000" w:rsidRDefault="00000000" w:rsidRPr="00000000" w14:paraId="00000067">
      <w:pPr>
        <w:spacing w:after="0" w:line="240" w:lineRule="auto"/>
        <w:jc w:val="both"/>
        <w:rPr>
          <w:rFonts w:ascii="Century Gothic" w:cs="Century Gothic" w:eastAsia="Century Gothic" w:hAnsi="Century Gothic"/>
          <w:b w:val="1"/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_________________________, _____________ </w:t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375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Firma</w:t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6375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</w:t>
      </w:r>
    </w:p>
    <w:sectPr>
      <w:headerReference r:id="rId7" w:type="default"/>
      <w:pgSz w:h="16838" w:w="11906" w:orient="portrait"/>
      <w:pgMar w:bottom="283.46456692913387" w:top="283.46456692913387" w:left="850.3937007874016" w:right="850.3937007874016" w:header="283.46456692913387" w:footer="283.4645669291338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Verdana"/>
  <w:font w:name="Georgia"/>
  <w:font w:name="Arial"/>
  <w:font w:name="Century Gothic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B">
    <w:pPr>
      <w:spacing w:after="0" w:line="240" w:lineRule="auto"/>
      <w:rPr/>
    </w:pPr>
    <w:r w:rsidDel="00000000" w:rsidR="00000000" w:rsidRPr="00000000">
      <w:rPr>
        <w:rFonts w:ascii="Arial" w:cs="Arial" w:eastAsia="Arial" w:hAnsi="Arial"/>
        <w:b w:val="1"/>
        <w:rtl w:val="0"/>
      </w:rPr>
      <w:t xml:space="preserve"> </w:t>
    </w:r>
    <w:r w:rsidDel="00000000" w:rsidR="00000000" w:rsidRPr="00000000">
      <w:rPr>
        <w:rFonts w:ascii="Arial" w:cs="Arial" w:eastAsia="Arial" w:hAnsi="Arial"/>
        <w:b w:val="1"/>
        <w:sz w:val="24"/>
        <w:szCs w:val="24"/>
        <w:rtl w:val="0"/>
      </w:rPr>
      <w:t xml:space="preserve">All. B3 - Scheda di autovalutazione Figura di supporto 3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59" w:lineRule="auto"/>
      <w:ind w:left="10" w:right="1119" w:hanging="10"/>
      <w:jc w:val="left"/>
    </w:pPr>
    <w:rPr>
      <w:rFonts w:ascii="Verdana" w:cs="Verdana" w:eastAsia="Verdana" w:hAnsi="Verdana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="24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="24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="24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="24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="24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59" w:lineRule="auto"/>
      <w:ind w:left="10" w:right="1119" w:hanging="10"/>
      <w:jc w:val="left"/>
    </w:pPr>
    <w:rPr>
      <w:rFonts w:ascii="Verdana" w:cs="Verdana" w:eastAsia="Verdana" w:hAnsi="Verdana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="24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="24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="24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="24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="24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59" w:lineRule="auto"/>
      <w:ind w:left="10" w:right="1119" w:hanging="10"/>
      <w:jc w:val="left"/>
    </w:pPr>
    <w:rPr>
      <w:rFonts w:ascii="Verdana" w:cs="Verdana" w:eastAsia="Verdana" w:hAnsi="Verdana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="24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="24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="24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="24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="24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59" w:lineRule="auto"/>
      <w:ind w:left="10" w:right="1119" w:hanging="10"/>
      <w:jc w:val="left"/>
    </w:pPr>
    <w:rPr>
      <w:rFonts w:ascii="Verdana" w:cs="Verdana" w:eastAsia="Verdana" w:hAnsi="Verdana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="24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="24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="24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="24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="24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59" w:lineRule="auto"/>
      <w:ind w:left="10" w:right="1119" w:hanging="10"/>
      <w:jc w:val="left"/>
    </w:pPr>
    <w:rPr>
      <w:rFonts w:ascii="Verdana" w:cs="Verdana" w:eastAsia="Verdana" w:hAnsi="Verdana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="24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="24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="24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="24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="24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59" w:lineRule="auto"/>
      <w:ind w:left="10" w:right="1119" w:hanging="10"/>
      <w:jc w:val="left"/>
    </w:pPr>
    <w:rPr>
      <w:rFonts w:ascii="Verdana" w:cs="Verdana" w:eastAsia="Verdana" w:hAnsi="Verdana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="24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="24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="24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="24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="24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enturyGothic-regular.ttf"/><Relationship Id="rId2" Type="http://schemas.openxmlformats.org/officeDocument/2006/relationships/font" Target="fonts/CenturyGothic-bold.ttf"/><Relationship Id="rId3" Type="http://schemas.openxmlformats.org/officeDocument/2006/relationships/font" Target="fonts/CenturyGothic-italic.ttf"/><Relationship Id="rId4" Type="http://schemas.openxmlformats.org/officeDocument/2006/relationships/font" Target="fonts/CenturyGothic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c2T9x97swoMfRYrTs28MVWXSDwA==">CgMxLjAyDmguOGMydXV2eDgyc3JvOAByITFxdzg3bE1nV01QRnBpb3gyVURwRjBFd3ZFZndWS2Jfag==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