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A55" w:rsidRPr="00F80A55" w:rsidRDefault="00F80A55" w:rsidP="00F80A55">
      <w:pPr>
        <w:shd w:val="clear" w:color="auto" w:fill="FFFFFF"/>
        <w:spacing w:after="450" w:line="240" w:lineRule="auto"/>
        <w:outlineLvl w:val="0"/>
        <w:rPr>
          <w:rFonts w:ascii="inherit" w:eastAsia="Times New Roman" w:hAnsi="inherit" w:cs="Helvetica"/>
          <w:b/>
          <w:bCs/>
          <w:color w:val="000000"/>
          <w:spacing w:val="-2"/>
          <w:kern w:val="36"/>
          <w:sz w:val="73"/>
          <w:szCs w:val="73"/>
          <w:lang w:eastAsia="it-IT"/>
        </w:rPr>
      </w:pPr>
      <w:r w:rsidRPr="00F80A55">
        <w:rPr>
          <w:rFonts w:ascii="inherit" w:eastAsia="Times New Roman" w:hAnsi="inherit" w:cs="Helvetica"/>
          <w:b/>
          <w:bCs/>
          <w:color w:val="000000"/>
          <w:spacing w:val="-2"/>
          <w:kern w:val="36"/>
          <w:sz w:val="73"/>
          <w:szCs w:val="73"/>
          <w:lang w:eastAsia="it-IT"/>
        </w:rPr>
        <w:t xml:space="preserve">Differimento all’11 dicembre 2019 dello Sciopero del personale </w:t>
      </w:r>
      <w:proofErr w:type="spellStart"/>
      <w:r w:rsidRPr="00F80A55">
        <w:rPr>
          <w:rFonts w:ascii="inherit" w:eastAsia="Times New Roman" w:hAnsi="inherit" w:cs="Helvetica"/>
          <w:b/>
          <w:bCs/>
          <w:color w:val="000000"/>
          <w:spacing w:val="-2"/>
          <w:kern w:val="36"/>
          <w:sz w:val="73"/>
          <w:szCs w:val="73"/>
          <w:lang w:eastAsia="it-IT"/>
        </w:rPr>
        <w:t>Ata</w:t>
      </w:r>
      <w:proofErr w:type="spellEnd"/>
      <w:r w:rsidRPr="00F80A55">
        <w:rPr>
          <w:rFonts w:ascii="inherit" w:eastAsia="Times New Roman" w:hAnsi="inherit" w:cs="Helvetica"/>
          <w:b/>
          <w:bCs/>
          <w:color w:val="000000"/>
          <w:spacing w:val="-2"/>
          <w:kern w:val="36"/>
          <w:sz w:val="73"/>
          <w:szCs w:val="73"/>
          <w:lang w:eastAsia="it-IT"/>
        </w:rPr>
        <w:t xml:space="preserve"> della Scuola proclamato per il 27 novembre 2019</w:t>
      </w:r>
    </w:p>
    <w:p w:rsidR="00F80A55" w:rsidRPr="00F80A55" w:rsidRDefault="00F80A55" w:rsidP="00F80A55">
      <w:pPr>
        <w:shd w:val="clear" w:color="auto" w:fill="FFFFFF"/>
        <w:spacing w:after="375" w:line="240" w:lineRule="auto"/>
        <w:rPr>
          <w:rFonts w:ascii="inherit" w:eastAsia="Times New Roman" w:hAnsi="inherit" w:cs="Helvetica"/>
          <w:color w:val="5A6772"/>
          <w:spacing w:val="1"/>
          <w:sz w:val="23"/>
          <w:szCs w:val="23"/>
          <w:lang w:eastAsia="it-IT"/>
        </w:rPr>
      </w:pPr>
      <w:r w:rsidRPr="00F80A55">
        <w:rPr>
          <w:rFonts w:ascii="inherit" w:eastAsia="Times New Roman" w:hAnsi="inherit" w:cs="Helvetica"/>
          <w:color w:val="5A6772"/>
          <w:spacing w:val="1"/>
          <w:sz w:val="23"/>
          <w:szCs w:val="23"/>
          <w:lang w:eastAsia="it-IT"/>
        </w:rPr>
        <w:t>13 novembre 2019</w:t>
      </w:r>
    </w:p>
    <w:p w:rsidR="00F80A55" w:rsidRPr="00F80A55" w:rsidRDefault="00F80A55" w:rsidP="00F80A55">
      <w:pPr>
        <w:shd w:val="clear" w:color="auto" w:fill="FFFFFF"/>
        <w:spacing w:after="450" w:line="240" w:lineRule="auto"/>
        <w:rPr>
          <w:rFonts w:ascii="Helvetica" w:eastAsia="Times New Roman" w:hAnsi="Helvetica" w:cs="Helvetica"/>
          <w:color w:val="333333"/>
          <w:spacing w:val="2"/>
          <w:sz w:val="27"/>
          <w:szCs w:val="27"/>
          <w:lang w:eastAsia="it-IT"/>
        </w:rPr>
      </w:pPr>
      <w:r w:rsidRPr="00F80A55">
        <w:rPr>
          <w:rFonts w:ascii="Helvetica" w:eastAsia="Times New Roman" w:hAnsi="Helvetica" w:cs="Helvetica"/>
          <w:color w:val="333333"/>
          <w:spacing w:val="2"/>
          <w:sz w:val="27"/>
          <w:szCs w:val="27"/>
          <w:lang w:eastAsia="it-IT"/>
        </w:rPr>
        <w:t xml:space="preserve">La Presidenza del Consiglio dei Ministri – Dipartimento della funzione pubblica comunica che l’Associazione Sindacale </w:t>
      </w:r>
      <w:proofErr w:type="spellStart"/>
      <w:r w:rsidRPr="00F80A55">
        <w:rPr>
          <w:rFonts w:ascii="Helvetica" w:eastAsia="Times New Roman" w:hAnsi="Helvetica" w:cs="Helvetica"/>
          <w:color w:val="333333"/>
          <w:spacing w:val="2"/>
          <w:sz w:val="27"/>
          <w:szCs w:val="27"/>
          <w:lang w:eastAsia="it-IT"/>
        </w:rPr>
        <w:t>Feder.ATA</w:t>
      </w:r>
      <w:proofErr w:type="spellEnd"/>
      <w:r w:rsidRPr="00F80A55">
        <w:rPr>
          <w:rFonts w:ascii="Helvetica" w:eastAsia="Times New Roman" w:hAnsi="Helvetica" w:cs="Helvetica"/>
          <w:color w:val="333333"/>
          <w:spacing w:val="2"/>
          <w:sz w:val="27"/>
          <w:szCs w:val="27"/>
          <w:lang w:eastAsia="it-IT"/>
        </w:rPr>
        <w:t xml:space="preserve"> – Federazione del Personale Amministrativo Tecnico Ausiliario, con nota pervenuta il 12 novembre 2019, ha comunicato la </w:t>
      </w:r>
      <w:r w:rsidRPr="00F80A55">
        <w:rPr>
          <w:rFonts w:ascii="Helvetica" w:eastAsia="Times New Roman" w:hAnsi="Helvetica" w:cs="Helvetica"/>
          <w:b/>
          <w:bCs/>
          <w:color w:val="333333"/>
          <w:spacing w:val="2"/>
          <w:sz w:val="27"/>
          <w:lang w:eastAsia="it-IT"/>
        </w:rPr>
        <w:t>revoca</w:t>
      </w:r>
      <w:r w:rsidRPr="00F80A55">
        <w:rPr>
          <w:rFonts w:ascii="Helvetica" w:eastAsia="Times New Roman" w:hAnsi="Helvetica" w:cs="Helvetica"/>
          <w:color w:val="333333"/>
          <w:spacing w:val="2"/>
          <w:sz w:val="27"/>
          <w:szCs w:val="27"/>
          <w:lang w:eastAsia="it-IT"/>
        </w:rPr>
        <w:t> dello sciopero nazionale del personale A.T.A.  della Scuola proclamato per il giorno 27 novembre 2019 con contestuale </w:t>
      </w:r>
      <w:r w:rsidRPr="00F80A55">
        <w:rPr>
          <w:rFonts w:ascii="Helvetica" w:eastAsia="Times New Roman" w:hAnsi="Helvetica" w:cs="Helvetica"/>
          <w:b/>
          <w:bCs/>
          <w:color w:val="333333"/>
          <w:spacing w:val="2"/>
          <w:sz w:val="27"/>
          <w:lang w:eastAsia="it-IT"/>
        </w:rPr>
        <w:t>differimento</w:t>
      </w:r>
      <w:r w:rsidRPr="00F80A55">
        <w:rPr>
          <w:rFonts w:ascii="Helvetica" w:eastAsia="Times New Roman" w:hAnsi="Helvetica" w:cs="Helvetica"/>
          <w:color w:val="333333"/>
          <w:spacing w:val="2"/>
          <w:sz w:val="27"/>
          <w:szCs w:val="27"/>
          <w:lang w:eastAsia="it-IT"/>
        </w:rPr>
        <w:t> alla data dell’</w:t>
      </w:r>
      <w:r w:rsidRPr="00F80A55">
        <w:rPr>
          <w:rFonts w:ascii="Helvetica" w:eastAsia="Times New Roman" w:hAnsi="Helvetica" w:cs="Helvetica"/>
          <w:b/>
          <w:bCs/>
          <w:color w:val="333333"/>
          <w:spacing w:val="2"/>
          <w:sz w:val="27"/>
          <w:lang w:eastAsia="it-IT"/>
        </w:rPr>
        <w:t>11 dicembre 2019</w:t>
      </w:r>
      <w:r w:rsidRPr="00F80A55">
        <w:rPr>
          <w:rFonts w:ascii="Helvetica" w:eastAsia="Times New Roman" w:hAnsi="Helvetica" w:cs="Helvetica"/>
          <w:color w:val="333333"/>
          <w:spacing w:val="2"/>
          <w:sz w:val="27"/>
          <w:szCs w:val="27"/>
          <w:lang w:eastAsia="it-IT"/>
        </w:rPr>
        <w:t>.</w:t>
      </w:r>
    </w:p>
    <w:p w:rsidR="00F80A55" w:rsidRPr="00F80A55" w:rsidRDefault="00F80A55" w:rsidP="00F80A55">
      <w:pPr>
        <w:shd w:val="clear" w:color="auto" w:fill="FFFFFF"/>
        <w:spacing w:after="450" w:line="240" w:lineRule="auto"/>
        <w:rPr>
          <w:rFonts w:ascii="Helvetica" w:eastAsia="Times New Roman" w:hAnsi="Helvetica" w:cs="Helvetica"/>
          <w:color w:val="333333"/>
          <w:spacing w:val="2"/>
          <w:sz w:val="27"/>
          <w:szCs w:val="27"/>
          <w:lang w:eastAsia="it-IT"/>
        </w:rPr>
      </w:pPr>
      <w:r w:rsidRPr="00F80A55">
        <w:rPr>
          <w:rFonts w:ascii="Helvetica" w:eastAsia="Times New Roman" w:hAnsi="Helvetica" w:cs="Helvetica"/>
          <w:color w:val="333333"/>
          <w:spacing w:val="2"/>
          <w:sz w:val="27"/>
          <w:szCs w:val="27"/>
          <w:lang w:eastAsia="it-IT"/>
        </w:rPr>
        <w:t>Al fine di contemperare l’esercizio del diritto di sciopero con il godimento dei diritti della persona costituzionalmente tutelati ai sensi dell’art.1 della legge 12 giugno 1990, n.146, nel corso dello sciopero saranno assicurati, dalle Amministrazioni pubbliche interessate, adeguati livelli di funzionamento dei servizi pubblici essenziali di cui all’articolo 2 della legge 12 giugno 1990, n. 146 e successive modificazioni ed integrazioni, mediante l’erogazione delle prestazioni indispensabili individuate dai contratti collettivi di lavoro, così come interpretati dalla Commissione di Garanzia ai sensi dell’art. 13 della citata legge n. 146/1990 e successive modificazioni ed integrazioni.</w:t>
      </w:r>
    </w:p>
    <w:p w:rsidR="0002089E" w:rsidRPr="00F80A55" w:rsidRDefault="0002089E" w:rsidP="00F80A55"/>
    <w:sectPr w:rsidR="0002089E" w:rsidRPr="00F80A55" w:rsidSect="0002089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CE0B43"/>
    <w:rsid w:val="0002089E"/>
    <w:rsid w:val="00182BF1"/>
    <w:rsid w:val="0041703F"/>
    <w:rsid w:val="0081666A"/>
    <w:rsid w:val="00CE0B43"/>
    <w:rsid w:val="00F80A5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2089E"/>
  </w:style>
  <w:style w:type="paragraph" w:styleId="Titolo1">
    <w:name w:val="heading 1"/>
    <w:basedOn w:val="Normale"/>
    <w:link w:val="Titolo1Carattere"/>
    <w:uiPriority w:val="9"/>
    <w:qFormat/>
    <w:rsid w:val="00F80A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80A55"/>
    <w:rPr>
      <w:rFonts w:ascii="Times New Roman" w:eastAsia="Times New Roman" w:hAnsi="Times New Roman" w:cs="Times New Roman"/>
      <w:b/>
      <w:bCs/>
      <w:kern w:val="36"/>
      <w:sz w:val="48"/>
      <w:szCs w:val="48"/>
      <w:lang w:eastAsia="it-IT"/>
    </w:rPr>
  </w:style>
  <w:style w:type="paragraph" w:customStyle="1" w:styleId="h5">
    <w:name w:val="h5"/>
    <w:basedOn w:val="Normale"/>
    <w:rsid w:val="00F80A5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F80A5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F80A55"/>
    <w:rPr>
      <w:b/>
      <w:bCs/>
    </w:rPr>
  </w:style>
</w:styles>
</file>

<file path=word/webSettings.xml><?xml version="1.0" encoding="utf-8"?>
<w:webSettings xmlns:r="http://schemas.openxmlformats.org/officeDocument/2006/relationships" xmlns:w="http://schemas.openxmlformats.org/wordprocessingml/2006/main">
  <w:divs>
    <w:div w:id="1665743809">
      <w:bodyDiv w:val="1"/>
      <w:marLeft w:val="0"/>
      <w:marRight w:val="0"/>
      <w:marTop w:val="0"/>
      <w:marBottom w:val="0"/>
      <w:divBdr>
        <w:top w:val="none" w:sz="0" w:space="0" w:color="auto"/>
        <w:left w:val="none" w:sz="0" w:space="0" w:color="auto"/>
        <w:bottom w:val="none" w:sz="0" w:space="0" w:color="auto"/>
        <w:right w:val="none" w:sz="0" w:space="0" w:color="auto"/>
      </w:divBdr>
      <w:divsChild>
        <w:div w:id="2087915016">
          <w:marLeft w:val="0"/>
          <w:marRight w:val="0"/>
          <w:marTop w:val="0"/>
          <w:marBottom w:val="0"/>
          <w:divBdr>
            <w:top w:val="none" w:sz="0" w:space="0" w:color="auto"/>
            <w:left w:val="none" w:sz="0" w:space="0" w:color="auto"/>
            <w:bottom w:val="none" w:sz="0" w:space="0" w:color="auto"/>
            <w:right w:val="none" w:sz="0" w:space="0" w:color="auto"/>
          </w:divBdr>
        </w:div>
        <w:div w:id="1079642946">
          <w:marLeft w:val="0"/>
          <w:marRight w:val="0"/>
          <w:marTop w:val="0"/>
          <w:marBottom w:val="0"/>
          <w:divBdr>
            <w:top w:val="none" w:sz="0" w:space="0" w:color="auto"/>
            <w:left w:val="none" w:sz="0" w:space="0" w:color="auto"/>
            <w:bottom w:val="none" w:sz="0" w:space="0" w:color="auto"/>
            <w:right w:val="none" w:sz="0" w:space="0" w:color="auto"/>
          </w:divBdr>
          <w:divsChild>
            <w:div w:id="1170025794">
              <w:marLeft w:val="0"/>
              <w:marRight w:val="0"/>
              <w:marTop w:val="0"/>
              <w:marBottom w:val="0"/>
              <w:divBdr>
                <w:top w:val="none" w:sz="0" w:space="0" w:color="auto"/>
                <w:left w:val="none" w:sz="0" w:space="0" w:color="auto"/>
                <w:bottom w:val="none" w:sz="0" w:space="0" w:color="auto"/>
                <w:right w:val="none" w:sz="0" w:space="0" w:color="auto"/>
              </w:divBdr>
              <w:divsChild>
                <w:div w:id="141709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1062</Characters>
  <Application>Microsoft Office Word</Application>
  <DocSecurity>0</DocSecurity>
  <Lines>8</Lines>
  <Paragraphs>2</Paragraphs>
  <ScaleCrop>false</ScaleCrop>
  <Company/>
  <LinksUpToDate>false</LinksUpToDate>
  <CharactersWithSpaces>1246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dc:creator>
  <cp:lastModifiedBy>katia</cp:lastModifiedBy>
  <cp:revision>2</cp:revision>
  <dcterms:created xsi:type="dcterms:W3CDTF">2019-12-03T12:28:00Z</dcterms:created>
  <dcterms:modified xsi:type="dcterms:W3CDTF">2019-12-03T12:28:00Z</dcterms:modified>
</cp:coreProperties>
</file>